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224" w:rsidRPr="00092224" w:rsidRDefault="00092224" w:rsidP="00092224">
      <w:pPr>
        <w:pBdr>
          <w:bottom w:val="single" w:sz="6" w:space="11" w:color="E7E6E6"/>
        </w:pBdr>
        <w:shd w:val="clear" w:color="auto" w:fill="FFFFFF"/>
        <w:spacing w:after="225" w:line="240" w:lineRule="auto"/>
        <w:jc w:val="center"/>
        <w:outlineLvl w:val="0"/>
        <w:rPr>
          <w:rFonts w:ascii="Georgia" w:eastAsia="Times New Roman" w:hAnsi="Georgia" w:cs="Times New Roman"/>
          <w:color w:val="000000"/>
          <w:kern w:val="36"/>
          <w:sz w:val="30"/>
          <w:szCs w:val="30"/>
          <w:lang w:eastAsia="uk-UA"/>
        </w:rPr>
      </w:pPr>
      <w:r w:rsidRPr="00092224">
        <w:rPr>
          <w:rFonts w:ascii="Georgia" w:eastAsia="Times New Roman" w:hAnsi="Georgia" w:cs="Times New Roman"/>
          <w:b/>
          <w:bCs/>
          <w:i/>
          <w:iCs/>
          <w:color w:val="008000"/>
          <w:kern w:val="36"/>
          <w:sz w:val="30"/>
          <w:szCs w:val="30"/>
          <w:lang w:eastAsia="uk-UA"/>
        </w:rPr>
        <w:t>Підготовка дитини до школи</w:t>
      </w:r>
    </w:p>
    <w:p w:rsidR="00092224" w:rsidRPr="00092224" w:rsidRDefault="00892F84" w:rsidP="00092224">
      <w:pPr>
        <w:shd w:val="clear" w:color="auto" w:fill="FFFFFF"/>
        <w:spacing w:before="100" w:beforeAutospacing="1" w:after="100" w:afterAutospacing="1" w:line="240" w:lineRule="auto"/>
        <w:rPr>
          <w:rFonts w:ascii="Verdana" w:eastAsia="Times New Roman" w:hAnsi="Verdana" w:cs="Times New Roman"/>
          <w:color w:val="000000"/>
          <w:sz w:val="20"/>
          <w:szCs w:val="20"/>
          <w:lang w:eastAsia="uk-UA"/>
        </w:rPr>
      </w:pPr>
      <w:r w:rsidRPr="00892F84">
        <w:rPr>
          <w:rFonts w:ascii="Verdana" w:eastAsia="Times New Roman" w:hAnsi="Verdana" w:cs="Times New Roman"/>
          <w:b/>
          <w:bCs/>
          <w:color w:val="000000"/>
          <w:sz w:val="20"/>
          <w:szCs w:val="20"/>
          <w:lang w:eastAsia="uk-UA"/>
        </w:rPr>
        <w:drawing>
          <wp:anchor distT="0" distB="0" distL="114300" distR="114300" simplePos="0" relativeHeight="251658240" behindDoc="0" locked="0" layoutInCell="1" allowOverlap="1">
            <wp:simplePos x="1095375" y="1266825"/>
            <wp:positionH relativeFrom="margin">
              <wp:align>right</wp:align>
            </wp:positionH>
            <wp:positionV relativeFrom="margin">
              <wp:align>center</wp:align>
            </wp:positionV>
            <wp:extent cx="3571875" cy="1990725"/>
            <wp:effectExtent l="19050" t="0" r="9525" b="0"/>
            <wp:wrapSquare wrapText="bothSides"/>
            <wp:docPr id="16" name="Рисунок 16" descr="http://www.maminclass.ru/uploads/posts/2011-04/1303905819_1sentybr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aminclass.ru/uploads/posts/2011-04/1303905819_1sentybra3.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5038"/>
                    <a:stretch>
                      <a:fillRect/>
                    </a:stretch>
                  </pic:blipFill>
                  <pic:spPr bwMode="auto">
                    <a:xfrm>
                      <a:off x="0" y="0"/>
                      <a:ext cx="3571875" cy="1990725"/>
                    </a:xfrm>
                    <a:prstGeom prst="rect">
                      <a:avLst/>
                    </a:prstGeom>
                    <a:noFill/>
                    <a:ln>
                      <a:noFill/>
                    </a:ln>
                  </pic:spPr>
                </pic:pic>
              </a:graphicData>
            </a:graphic>
          </wp:anchor>
        </w:drawing>
      </w:r>
      <w:r w:rsidR="00092224" w:rsidRPr="00092224">
        <w:rPr>
          <w:rFonts w:ascii="Verdana" w:eastAsia="Times New Roman" w:hAnsi="Verdana" w:cs="Times New Roman"/>
          <w:b/>
          <w:bCs/>
          <w:color w:val="000000"/>
          <w:sz w:val="20"/>
          <w:szCs w:val="20"/>
          <w:lang w:eastAsia="uk-UA"/>
        </w:rPr>
        <w:t>Підготовка до школи</w:t>
      </w:r>
      <w:r w:rsidR="00092224" w:rsidRPr="00092224">
        <w:rPr>
          <w:rFonts w:ascii="Verdana" w:eastAsia="Times New Roman" w:hAnsi="Verdana" w:cs="Times New Roman"/>
          <w:color w:val="000000"/>
          <w:sz w:val="20"/>
          <w:szCs w:val="20"/>
          <w:lang w:eastAsia="uk-UA"/>
        </w:rPr>
        <w:t> в шестирічному віці дитини полягає звичайно першочергове місце в житті родини.</w:t>
      </w:r>
    </w:p>
    <w:p w:rsidR="00092224" w:rsidRPr="00092224" w:rsidRDefault="00092224" w:rsidP="00092224">
      <w:pPr>
        <w:shd w:val="clear" w:color="auto" w:fill="FFFFFF"/>
        <w:spacing w:before="100" w:beforeAutospacing="1" w:after="100" w:afterAutospacing="1" w:line="240" w:lineRule="auto"/>
        <w:rPr>
          <w:rFonts w:ascii="Verdana" w:eastAsia="Times New Roman" w:hAnsi="Verdana" w:cs="Times New Roman"/>
          <w:color w:val="000000"/>
          <w:sz w:val="20"/>
          <w:szCs w:val="20"/>
          <w:lang w:eastAsia="uk-UA"/>
        </w:rPr>
      </w:pPr>
      <w:r w:rsidRPr="00092224">
        <w:rPr>
          <w:rFonts w:ascii="Verdana" w:eastAsia="Times New Roman" w:hAnsi="Verdana" w:cs="Times New Roman"/>
          <w:color w:val="000000"/>
          <w:sz w:val="20"/>
          <w:szCs w:val="20"/>
          <w:lang w:eastAsia="uk-UA"/>
        </w:rPr>
        <w:t xml:space="preserve">З наближенням вересня, напевно, перед кожними батьками </w:t>
      </w:r>
      <w:proofErr w:type="spellStart"/>
      <w:r w:rsidRPr="00092224">
        <w:rPr>
          <w:rFonts w:ascii="Verdana" w:eastAsia="Times New Roman" w:hAnsi="Verdana" w:cs="Times New Roman"/>
          <w:color w:val="000000"/>
          <w:sz w:val="20"/>
          <w:szCs w:val="20"/>
          <w:lang w:eastAsia="uk-UA"/>
        </w:rPr>
        <w:t>шестирічки</w:t>
      </w:r>
      <w:proofErr w:type="spellEnd"/>
      <w:r w:rsidRPr="00092224">
        <w:rPr>
          <w:rFonts w:ascii="Verdana" w:eastAsia="Times New Roman" w:hAnsi="Verdana" w:cs="Times New Roman"/>
          <w:color w:val="000000"/>
          <w:sz w:val="20"/>
          <w:szCs w:val="20"/>
          <w:lang w:eastAsia="uk-UA"/>
        </w:rPr>
        <w:t xml:space="preserve"> встає вибір: віддавати дитину в школу з шести років або почекати ще рік. «Чи готовий моя дитина до школи?», Впорається він зі шкільною програмою? »,« Не віднімаємо ми у </w:t>
      </w:r>
      <w:proofErr w:type="spellStart"/>
      <w:r w:rsidRPr="00092224">
        <w:rPr>
          <w:rFonts w:ascii="Verdana" w:eastAsia="Times New Roman" w:hAnsi="Verdana" w:cs="Times New Roman"/>
          <w:color w:val="000000"/>
          <w:sz w:val="20"/>
          <w:szCs w:val="20"/>
          <w:lang w:eastAsia="uk-UA"/>
        </w:rPr>
        <w:t>шестирічки</w:t>
      </w:r>
      <w:proofErr w:type="spellEnd"/>
      <w:r w:rsidRPr="00092224">
        <w:rPr>
          <w:rFonts w:ascii="Verdana" w:eastAsia="Times New Roman" w:hAnsi="Verdana" w:cs="Times New Roman"/>
          <w:color w:val="000000"/>
          <w:sz w:val="20"/>
          <w:szCs w:val="20"/>
          <w:lang w:eastAsia="uk-UA"/>
        </w:rPr>
        <w:t xml:space="preserve"> безтурботне дитинство, відправивши його в школу? »- Це лише деякі питання, якими задаються батьки дитини старшого шкільного </w:t>
      </w:r>
      <w:proofErr w:type="spellStart"/>
      <w:r w:rsidRPr="00092224">
        <w:rPr>
          <w:rFonts w:ascii="Verdana" w:eastAsia="Times New Roman" w:hAnsi="Verdana" w:cs="Times New Roman"/>
          <w:color w:val="000000"/>
          <w:sz w:val="20"/>
          <w:szCs w:val="20"/>
          <w:lang w:eastAsia="uk-UA"/>
        </w:rPr>
        <w:t>віку.При</w:t>
      </w:r>
      <w:proofErr w:type="spellEnd"/>
      <w:r w:rsidRPr="00092224">
        <w:rPr>
          <w:rFonts w:ascii="Verdana" w:eastAsia="Times New Roman" w:hAnsi="Verdana" w:cs="Times New Roman"/>
          <w:color w:val="000000"/>
          <w:sz w:val="20"/>
          <w:szCs w:val="20"/>
          <w:lang w:eastAsia="uk-UA"/>
        </w:rPr>
        <w:t xml:space="preserve"> прийомі дитини в перший клас від нього, як правило, потрібні знання букв, вміння описувати картинки, читати, вирішувати нескладні арифметичні задачки. Не секрет також, що щоб потрапити в спеціалізовану школу вимоги набагато вищі, тому батьки дошкільнят посилено вчать своїх діток читати, писати, рахувати. Багато дітей ідуть до школи, вміючи говорити по-англійськи. При цьому психологічної готовності дитини до школи приділяється недостатньо уваги, як з боку батьків, так і, найчастіше, з боку педагогів. В результаті </w:t>
      </w:r>
      <w:proofErr w:type="spellStart"/>
      <w:r w:rsidRPr="00092224">
        <w:rPr>
          <w:rFonts w:ascii="Verdana" w:eastAsia="Times New Roman" w:hAnsi="Verdana" w:cs="Times New Roman"/>
          <w:color w:val="000000"/>
          <w:sz w:val="20"/>
          <w:szCs w:val="20"/>
          <w:lang w:eastAsia="uk-UA"/>
        </w:rPr>
        <w:t>шестирічка</w:t>
      </w:r>
      <w:proofErr w:type="spellEnd"/>
      <w:r w:rsidRPr="00092224">
        <w:rPr>
          <w:rFonts w:ascii="Verdana" w:eastAsia="Times New Roman" w:hAnsi="Verdana" w:cs="Times New Roman"/>
          <w:color w:val="000000"/>
          <w:sz w:val="20"/>
          <w:szCs w:val="20"/>
          <w:lang w:eastAsia="uk-UA"/>
        </w:rPr>
        <w:t>, блискуче декламують Пушкіна, вміє легко складати числа в межах сотні і без праці вимовляє «</w:t>
      </w:r>
      <w:proofErr w:type="spellStart"/>
      <w:r w:rsidRPr="00092224">
        <w:rPr>
          <w:rFonts w:ascii="Verdana" w:eastAsia="Times New Roman" w:hAnsi="Verdana" w:cs="Times New Roman"/>
          <w:color w:val="000000"/>
          <w:sz w:val="20"/>
          <w:szCs w:val="20"/>
          <w:lang w:eastAsia="uk-UA"/>
        </w:rPr>
        <w:t>Хелоу</w:t>
      </w:r>
      <w:proofErr w:type="spellEnd"/>
      <w:r w:rsidRPr="00092224">
        <w:rPr>
          <w:rFonts w:ascii="Verdana" w:eastAsia="Times New Roman" w:hAnsi="Verdana" w:cs="Times New Roman"/>
          <w:color w:val="000000"/>
          <w:sz w:val="20"/>
          <w:szCs w:val="20"/>
          <w:lang w:eastAsia="uk-UA"/>
        </w:rPr>
        <w:t xml:space="preserve">! Травень </w:t>
      </w:r>
      <w:proofErr w:type="spellStart"/>
      <w:r w:rsidRPr="00092224">
        <w:rPr>
          <w:rFonts w:ascii="Verdana" w:eastAsia="Times New Roman" w:hAnsi="Verdana" w:cs="Times New Roman"/>
          <w:color w:val="000000"/>
          <w:sz w:val="20"/>
          <w:szCs w:val="20"/>
          <w:lang w:eastAsia="uk-UA"/>
        </w:rPr>
        <w:t>нейм</w:t>
      </w:r>
      <w:proofErr w:type="spellEnd"/>
      <w:r w:rsidRPr="00092224">
        <w:rPr>
          <w:rFonts w:ascii="Verdana" w:eastAsia="Times New Roman" w:hAnsi="Verdana" w:cs="Times New Roman"/>
          <w:color w:val="000000"/>
          <w:sz w:val="20"/>
          <w:szCs w:val="20"/>
          <w:lang w:eastAsia="uk-UA"/>
        </w:rPr>
        <w:t xml:space="preserve"> із Піт! », На уроці втрачається, не може зосередити увагу на предметі, на уроці грає, приносить додому погані оцінки, внаслідок чого страждають самооцінка і мотивація до подальшого навчання. А все тому, що готовність до школи не вимірюється кількістю англійських слів, завчених Вашим </w:t>
      </w:r>
      <w:proofErr w:type="spellStart"/>
      <w:r w:rsidRPr="00092224">
        <w:rPr>
          <w:rFonts w:ascii="Verdana" w:eastAsia="Times New Roman" w:hAnsi="Verdana" w:cs="Times New Roman"/>
          <w:color w:val="000000"/>
          <w:sz w:val="20"/>
          <w:szCs w:val="20"/>
          <w:lang w:eastAsia="uk-UA"/>
        </w:rPr>
        <w:t>шестирічки</w:t>
      </w:r>
      <w:proofErr w:type="spellEnd"/>
      <w:r w:rsidRPr="00092224">
        <w:rPr>
          <w:rFonts w:ascii="Verdana" w:eastAsia="Times New Roman" w:hAnsi="Verdana" w:cs="Times New Roman"/>
          <w:color w:val="000000"/>
          <w:sz w:val="20"/>
          <w:szCs w:val="20"/>
          <w:lang w:eastAsia="uk-UA"/>
        </w:rPr>
        <w:t xml:space="preserve"> на заняттях в дитячому саду.</w:t>
      </w:r>
    </w:p>
    <w:p w:rsidR="00092224" w:rsidRPr="00092224" w:rsidRDefault="00092224" w:rsidP="00092224">
      <w:pPr>
        <w:shd w:val="clear" w:color="auto" w:fill="FFFFFF"/>
        <w:spacing w:before="100" w:beforeAutospacing="1" w:after="100" w:afterAutospacing="1" w:line="240" w:lineRule="auto"/>
        <w:rPr>
          <w:rFonts w:ascii="Verdana" w:eastAsia="Times New Roman" w:hAnsi="Verdana" w:cs="Times New Roman"/>
          <w:color w:val="000000"/>
          <w:sz w:val="20"/>
          <w:szCs w:val="20"/>
          <w:lang w:eastAsia="uk-UA"/>
        </w:rPr>
      </w:pPr>
      <w:r w:rsidRPr="00092224">
        <w:rPr>
          <w:rFonts w:ascii="Verdana" w:eastAsia="Times New Roman" w:hAnsi="Verdana" w:cs="Times New Roman"/>
          <w:b/>
          <w:bCs/>
          <w:color w:val="000000"/>
          <w:sz w:val="20"/>
          <w:szCs w:val="20"/>
          <w:lang w:eastAsia="uk-UA"/>
        </w:rPr>
        <w:t>Так в чому ж тоді полягає підготовка до школи?</w:t>
      </w:r>
    </w:p>
    <w:p w:rsidR="00092224" w:rsidRPr="00092224" w:rsidRDefault="00092224" w:rsidP="00092224">
      <w:pPr>
        <w:shd w:val="clear" w:color="auto" w:fill="FFFFFF"/>
        <w:spacing w:before="100" w:beforeAutospacing="1" w:after="100" w:afterAutospacing="1" w:line="240" w:lineRule="auto"/>
        <w:rPr>
          <w:rFonts w:ascii="Verdana" w:eastAsia="Times New Roman" w:hAnsi="Verdana" w:cs="Times New Roman"/>
          <w:color w:val="000000"/>
          <w:sz w:val="20"/>
          <w:szCs w:val="20"/>
          <w:lang w:eastAsia="uk-UA"/>
        </w:rPr>
      </w:pPr>
      <w:r w:rsidRPr="00092224">
        <w:rPr>
          <w:rFonts w:ascii="Verdana" w:eastAsia="Times New Roman" w:hAnsi="Verdana" w:cs="Times New Roman"/>
          <w:color w:val="000000"/>
          <w:sz w:val="20"/>
          <w:szCs w:val="20"/>
          <w:lang w:eastAsia="uk-UA"/>
        </w:rPr>
        <w:t xml:space="preserve">Перш за все, це такий рівень психічного розвитку дитини, яка дозволяє йому успішно засвоювати шкільну програму. Перейти на цей рівень розвитку можливо тільки після завершення попереднього. У дошкільному віці провідним видом діяльності дитини є гра. Гра - дуже важливе заняття в цьому віковому періоді: саме в ній відбувається розвиток. Тільки награвшись сповна і повністю вичерпавши свої можливості на цьому етапі, дитина в стані безболісно перейти на навчальну діяльність. Висновок простий: спочатку дайте дитині награтися! Це зовсім не означає, що дитина перестане грати в шкільному віці. Просто гра займе вже не таку важливу роль у житті </w:t>
      </w:r>
      <w:proofErr w:type="spellStart"/>
      <w:r w:rsidRPr="00092224">
        <w:rPr>
          <w:rFonts w:ascii="Verdana" w:eastAsia="Times New Roman" w:hAnsi="Verdana" w:cs="Times New Roman"/>
          <w:color w:val="000000"/>
          <w:sz w:val="20"/>
          <w:szCs w:val="20"/>
          <w:lang w:eastAsia="uk-UA"/>
        </w:rPr>
        <w:t>школяра.Готуємо</w:t>
      </w:r>
      <w:proofErr w:type="spellEnd"/>
      <w:r w:rsidRPr="00092224">
        <w:rPr>
          <w:rFonts w:ascii="Verdana" w:eastAsia="Times New Roman" w:hAnsi="Verdana" w:cs="Times New Roman"/>
          <w:color w:val="000000"/>
          <w:sz w:val="20"/>
          <w:szCs w:val="20"/>
          <w:lang w:eastAsia="uk-UA"/>
        </w:rPr>
        <w:t xml:space="preserve"> </w:t>
      </w:r>
      <w:proofErr w:type="spellStart"/>
      <w:r w:rsidRPr="00092224">
        <w:rPr>
          <w:rFonts w:ascii="Verdana" w:eastAsia="Times New Roman" w:hAnsi="Verdana" w:cs="Times New Roman"/>
          <w:color w:val="000000"/>
          <w:sz w:val="20"/>
          <w:szCs w:val="20"/>
          <w:lang w:eastAsia="uk-UA"/>
        </w:rPr>
        <w:t>шестирічку</w:t>
      </w:r>
      <w:proofErr w:type="spellEnd"/>
      <w:r w:rsidRPr="00092224">
        <w:rPr>
          <w:rFonts w:ascii="Verdana" w:eastAsia="Times New Roman" w:hAnsi="Verdana" w:cs="Times New Roman"/>
          <w:color w:val="000000"/>
          <w:sz w:val="20"/>
          <w:szCs w:val="20"/>
          <w:lang w:eastAsia="uk-UA"/>
        </w:rPr>
        <w:t xml:space="preserve"> до школи: корисні поради. </w:t>
      </w:r>
      <w:r w:rsidRPr="00092224">
        <w:rPr>
          <w:rFonts w:ascii="Verdana" w:eastAsia="Times New Roman" w:hAnsi="Verdana" w:cs="Times New Roman"/>
          <w:b/>
          <w:bCs/>
          <w:color w:val="000000"/>
          <w:sz w:val="20"/>
          <w:szCs w:val="20"/>
          <w:lang w:eastAsia="uk-UA"/>
        </w:rPr>
        <w:t>Підготовка до школи</w:t>
      </w:r>
      <w:r w:rsidRPr="00092224">
        <w:rPr>
          <w:rFonts w:ascii="Verdana" w:eastAsia="Times New Roman" w:hAnsi="Verdana" w:cs="Times New Roman"/>
          <w:color w:val="000000"/>
          <w:sz w:val="20"/>
          <w:szCs w:val="20"/>
          <w:lang w:eastAsia="uk-UA"/>
        </w:rPr>
        <w:t xml:space="preserve">, та психологічна готовність Вашої дитини покоїться «на трьох китах»: інтелектуальної готовності,  спілкування  в процесі навчання і мотивації до навчання. Показниками інтелектуальної готовності є розвиток мислення й мови, тому учити дитину будувати міркування, самостійно робити висновки, позначати причинно-наслідкові зв'язки між подіями, використовуючи спілки «тому, що», «тому», «так як». після прочитання оповідання, казки, вірші задайте дитині кілька нескладних питань за змістом, потім попросіть його переказати своїми словами зміст твору. На більш складному етапі можна спробувати проаналізувати текст на більш глибокому рівні: «Як ти думаєш, чому герой так вчинив?», «Як би ти вчинив на його місці?», «Як ти вважаєш, що хотів сказати нам автор цієї казки?»вчіть дитину мислити логічно. Існує безліч ігор на розвиток логіки. Запропонуйте дитині кілька картинок, серед яких всі крім однієї можна віднести до якої-небудь групи предметів (наприклад, каструля, сковорода, ложка, м'яч), попросіть його виключити «зайву» </w:t>
      </w:r>
      <w:proofErr w:type="spellStart"/>
      <w:r w:rsidRPr="00092224">
        <w:rPr>
          <w:rFonts w:ascii="Verdana" w:eastAsia="Times New Roman" w:hAnsi="Verdana" w:cs="Times New Roman"/>
          <w:color w:val="000000"/>
          <w:sz w:val="20"/>
          <w:szCs w:val="20"/>
          <w:lang w:eastAsia="uk-UA"/>
        </w:rPr>
        <w:t>картинку.особливу</w:t>
      </w:r>
      <w:proofErr w:type="spellEnd"/>
      <w:r w:rsidRPr="00092224">
        <w:rPr>
          <w:rFonts w:ascii="Verdana" w:eastAsia="Times New Roman" w:hAnsi="Verdana" w:cs="Times New Roman"/>
          <w:color w:val="000000"/>
          <w:sz w:val="20"/>
          <w:szCs w:val="20"/>
          <w:lang w:eastAsia="uk-UA"/>
        </w:rPr>
        <w:t xml:space="preserve"> увагу приділити орієнтації дитини в просторі: чи правильно дитина розуміє просторові орієнтири «направо», «наліво», «вперед», «назад», «зверху», «знизу», «між». Для розвитку орієнтації в просторі прекрасно підійде гра «Знайди скарб»: ведучий пропонує дітям відшукати скарб (це може бути </w:t>
      </w:r>
      <w:r w:rsidRPr="00092224">
        <w:rPr>
          <w:rFonts w:ascii="Verdana" w:eastAsia="Times New Roman" w:hAnsi="Verdana" w:cs="Times New Roman"/>
          <w:color w:val="000000"/>
          <w:sz w:val="20"/>
          <w:szCs w:val="20"/>
          <w:lang w:eastAsia="uk-UA"/>
        </w:rPr>
        <w:lastRenderedPageBreak/>
        <w:t xml:space="preserve">шоколадка, іграшка, будь-який предмет), орієнтуючись на мовець покажчик («Поверни наліво і зроби п'ять кроків» </w:t>
      </w:r>
      <w:proofErr w:type="spellStart"/>
      <w:r w:rsidRPr="00092224">
        <w:rPr>
          <w:rFonts w:ascii="Verdana" w:eastAsia="Times New Roman" w:hAnsi="Verdana" w:cs="Times New Roman"/>
          <w:color w:val="000000"/>
          <w:sz w:val="20"/>
          <w:szCs w:val="20"/>
          <w:lang w:eastAsia="uk-UA"/>
        </w:rPr>
        <w:t>ітп</w:t>
      </w:r>
      <w:proofErr w:type="spellEnd"/>
      <w:r w:rsidRPr="00092224">
        <w:rPr>
          <w:rFonts w:ascii="Verdana" w:eastAsia="Times New Roman" w:hAnsi="Verdana" w:cs="Times New Roman"/>
          <w:color w:val="000000"/>
          <w:sz w:val="20"/>
          <w:szCs w:val="20"/>
          <w:lang w:eastAsia="uk-UA"/>
        </w:rPr>
        <w:t xml:space="preserve">.)приділіть також увагу моториці руки, адже першокласникам доводиться багато писати: пропонуйте дитині ліпити, малювати, вирізати. Підключіть до цієї діяльності розвиток мови («Що в тебе вийшло?», «Хто це?", "Як його звати?», «Де він живе?», «Як у тебе вийшло це змайструвати?», «Що ти робив спочатку ? »,« А потім? ")Уміння дитини спілкуватися з учителем і з однокласниками в процесі навчання, а також адекватна самооцінка дитини не менш важливі, ніж інтелектуальна готовність, тому постарайтеся програти з дитиною соціальні ролі «учитель-учень», </w:t>
      </w:r>
      <w:proofErr w:type="spellStart"/>
      <w:r w:rsidRPr="00092224">
        <w:rPr>
          <w:rFonts w:ascii="Verdana" w:eastAsia="Times New Roman" w:hAnsi="Verdana" w:cs="Times New Roman"/>
          <w:color w:val="000000"/>
          <w:sz w:val="20"/>
          <w:szCs w:val="20"/>
          <w:lang w:eastAsia="uk-UA"/>
        </w:rPr>
        <w:t>дошколята</w:t>
      </w:r>
      <w:proofErr w:type="spellEnd"/>
      <w:r w:rsidRPr="00092224">
        <w:rPr>
          <w:rFonts w:ascii="Verdana" w:eastAsia="Times New Roman" w:hAnsi="Verdana" w:cs="Times New Roman"/>
          <w:color w:val="000000"/>
          <w:sz w:val="20"/>
          <w:szCs w:val="20"/>
          <w:lang w:eastAsia="uk-UA"/>
        </w:rPr>
        <w:t xml:space="preserve"> дуже люблять грати в </w:t>
      </w:r>
      <w:proofErr w:type="spellStart"/>
      <w:r w:rsidRPr="00092224">
        <w:rPr>
          <w:rFonts w:ascii="Verdana" w:eastAsia="Times New Roman" w:hAnsi="Verdana" w:cs="Times New Roman"/>
          <w:color w:val="000000"/>
          <w:sz w:val="20"/>
          <w:szCs w:val="20"/>
          <w:lang w:eastAsia="uk-UA"/>
        </w:rPr>
        <w:t>школу.І</w:t>
      </w:r>
      <w:proofErr w:type="spellEnd"/>
      <w:r w:rsidRPr="00092224">
        <w:rPr>
          <w:rFonts w:ascii="Verdana" w:eastAsia="Times New Roman" w:hAnsi="Verdana" w:cs="Times New Roman"/>
          <w:color w:val="000000"/>
          <w:sz w:val="20"/>
          <w:szCs w:val="20"/>
          <w:lang w:eastAsia="uk-UA"/>
        </w:rPr>
        <w:t xml:space="preserve">, нарешті, мотивація </w:t>
      </w:r>
      <w:proofErr w:type="spellStart"/>
      <w:r w:rsidRPr="00092224">
        <w:rPr>
          <w:rFonts w:ascii="Verdana" w:eastAsia="Times New Roman" w:hAnsi="Verdana" w:cs="Times New Roman"/>
          <w:color w:val="000000"/>
          <w:sz w:val="20"/>
          <w:szCs w:val="20"/>
          <w:lang w:eastAsia="uk-UA"/>
        </w:rPr>
        <w:t>шестирічки</w:t>
      </w:r>
      <w:proofErr w:type="spellEnd"/>
      <w:r w:rsidRPr="00092224">
        <w:rPr>
          <w:rFonts w:ascii="Verdana" w:eastAsia="Times New Roman" w:hAnsi="Verdana" w:cs="Times New Roman"/>
          <w:color w:val="000000"/>
          <w:sz w:val="20"/>
          <w:szCs w:val="20"/>
          <w:lang w:eastAsia="uk-UA"/>
        </w:rPr>
        <w:t xml:space="preserve">  в щодо навчання </w:t>
      </w:r>
      <w:proofErr w:type="spellStart"/>
      <w:r w:rsidRPr="00092224">
        <w:rPr>
          <w:rFonts w:ascii="Verdana" w:eastAsia="Times New Roman" w:hAnsi="Verdana" w:cs="Times New Roman"/>
          <w:color w:val="000000"/>
          <w:sz w:val="20"/>
          <w:szCs w:val="20"/>
          <w:lang w:eastAsia="uk-UA"/>
        </w:rPr>
        <w:t>та</w:t>
      </w:r>
      <w:r w:rsidRPr="00092224">
        <w:rPr>
          <w:rFonts w:ascii="Verdana" w:eastAsia="Times New Roman" w:hAnsi="Verdana" w:cs="Times New Roman"/>
          <w:b/>
          <w:bCs/>
          <w:color w:val="000000"/>
          <w:sz w:val="20"/>
          <w:szCs w:val="20"/>
          <w:lang w:eastAsia="uk-UA"/>
        </w:rPr>
        <w:t>підготовка</w:t>
      </w:r>
      <w:proofErr w:type="spellEnd"/>
      <w:r w:rsidRPr="00092224">
        <w:rPr>
          <w:rFonts w:ascii="Verdana" w:eastAsia="Times New Roman" w:hAnsi="Verdana" w:cs="Times New Roman"/>
          <w:b/>
          <w:bCs/>
          <w:color w:val="000000"/>
          <w:sz w:val="20"/>
          <w:szCs w:val="20"/>
          <w:lang w:eastAsia="uk-UA"/>
        </w:rPr>
        <w:t> до школи</w:t>
      </w:r>
      <w:r w:rsidRPr="00092224">
        <w:rPr>
          <w:rFonts w:ascii="Verdana" w:eastAsia="Times New Roman" w:hAnsi="Verdana" w:cs="Times New Roman"/>
          <w:color w:val="000000"/>
          <w:sz w:val="20"/>
          <w:szCs w:val="20"/>
          <w:lang w:eastAsia="uk-UA"/>
        </w:rPr>
        <w:t xml:space="preserve">. Бажання вчитися дорогого коштує, </w:t>
      </w:r>
      <w:proofErr w:type="spellStart"/>
      <w:r w:rsidRPr="00092224">
        <w:rPr>
          <w:rFonts w:ascii="Verdana" w:eastAsia="Times New Roman" w:hAnsi="Verdana" w:cs="Times New Roman"/>
          <w:color w:val="000000"/>
          <w:sz w:val="20"/>
          <w:szCs w:val="20"/>
          <w:lang w:eastAsia="uk-UA"/>
        </w:rPr>
        <w:t>томуяк</w:t>
      </w:r>
      <w:proofErr w:type="spellEnd"/>
      <w:r w:rsidRPr="00092224">
        <w:rPr>
          <w:rFonts w:ascii="Verdana" w:eastAsia="Times New Roman" w:hAnsi="Verdana" w:cs="Times New Roman"/>
          <w:color w:val="000000"/>
          <w:sz w:val="20"/>
          <w:szCs w:val="20"/>
          <w:lang w:eastAsia="uk-UA"/>
        </w:rPr>
        <w:t xml:space="preserve"> можна частіше хваліть свого </w:t>
      </w:r>
      <w:proofErr w:type="spellStart"/>
      <w:r w:rsidRPr="00092224">
        <w:rPr>
          <w:rFonts w:ascii="Verdana" w:eastAsia="Times New Roman" w:hAnsi="Verdana" w:cs="Times New Roman"/>
          <w:color w:val="000000"/>
          <w:sz w:val="20"/>
          <w:szCs w:val="20"/>
          <w:lang w:eastAsia="uk-UA"/>
        </w:rPr>
        <w:t>шестирічку</w:t>
      </w:r>
      <w:proofErr w:type="spellEnd"/>
      <w:r w:rsidRPr="00092224">
        <w:rPr>
          <w:rFonts w:ascii="Verdana" w:eastAsia="Times New Roman" w:hAnsi="Verdana" w:cs="Times New Roman"/>
          <w:color w:val="000000"/>
          <w:sz w:val="20"/>
          <w:szCs w:val="20"/>
          <w:lang w:eastAsia="uk-UA"/>
        </w:rPr>
        <w:t xml:space="preserve"> за різні дрібні </w:t>
      </w:r>
      <w:proofErr w:type="spellStart"/>
      <w:r w:rsidRPr="00092224">
        <w:rPr>
          <w:rFonts w:ascii="Verdana" w:eastAsia="Times New Roman" w:hAnsi="Verdana" w:cs="Times New Roman"/>
          <w:color w:val="000000"/>
          <w:sz w:val="20"/>
          <w:szCs w:val="20"/>
          <w:lang w:eastAsia="uk-UA"/>
        </w:rPr>
        <w:t>успіхи.в</w:t>
      </w:r>
      <w:proofErr w:type="spellEnd"/>
      <w:r w:rsidRPr="00092224">
        <w:rPr>
          <w:rFonts w:ascii="Verdana" w:eastAsia="Times New Roman" w:hAnsi="Verdana" w:cs="Times New Roman"/>
          <w:color w:val="000000"/>
          <w:sz w:val="20"/>
          <w:szCs w:val="20"/>
          <w:lang w:eastAsia="uk-UA"/>
        </w:rPr>
        <w:t xml:space="preserve"> разі невдачі не сваріть його і ні в якому разі не порівнюйте його з іншими </w:t>
      </w:r>
      <w:proofErr w:type="spellStart"/>
      <w:r w:rsidRPr="00092224">
        <w:rPr>
          <w:rFonts w:ascii="Verdana" w:eastAsia="Times New Roman" w:hAnsi="Verdana" w:cs="Times New Roman"/>
          <w:color w:val="000000"/>
          <w:sz w:val="20"/>
          <w:szCs w:val="20"/>
          <w:lang w:eastAsia="uk-UA"/>
        </w:rPr>
        <w:t>дітьми.коли</w:t>
      </w:r>
      <w:proofErr w:type="spellEnd"/>
      <w:r w:rsidRPr="00092224">
        <w:rPr>
          <w:rFonts w:ascii="Verdana" w:eastAsia="Times New Roman" w:hAnsi="Verdana" w:cs="Times New Roman"/>
          <w:color w:val="000000"/>
          <w:sz w:val="20"/>
          <w:szCs w:val="20"/>
          <w:lang w:eastAsia="uk-UA"/>
        </w:rPr>
        <w:t xml:space="preserve"> Ваша дитина піде в школу, не примушуйте його працювати на «</w:t>
      </w:r>
      <w:proofErr w:type="spellStart"/>
      <w:r w:rsidRPr="00092224">
        <w:rPr>
          <w:rFonts w:ascii="Verdana" w:eastAsia="Times New Roman" w:hAnsi="Verdana" w:cs="Times New Roman"/>
          <w:color w:val="000000"/>
          <w:sz w:val="20"/>
          <w:szCs w:val="20"/>
          <w:lang w:eastAsia="uk-UA"/>
        </w:rPr>
        <w:t>оцінку».Не</w:t>
      </w:r>
      <w:proofErr w:type="spellEnd"/>
      <w:r w:rsidRPr="00092224">
        <w:rPr>
          <w:rFonts w:ascii="Verdana" w:eastAsia="Times New Roman" w:hAnsi="Verdana" w:cs="Times New Roman"/>
          <w:color w:val="000000"/>
          <w:sz w:val="20"/>
          <w:szCs w:val="20"/>
          <w:lang w:eastAsia="uk-UA"/>
        </w:rPr>
        <w:t xml:space="preserve"> варто занадто поспішати. Не дарма психологи вважають ідеальним віком для початку шкільного життя вік 6,5 - 7 років. </w:t>
      </w:r>
      <w:proofErr w:type="spellStart"/>
      <w:r w:rsidRPr="00092224">
        <w:rPr>
          <w:rFonts w:ascii="Verdana" w:eastAsia="Times New Roman" w:hAnsi="Verdana" w:cs="Times New Roman"/>
          <w:color w:val="000000"/>
          <w:sz w:val="20"/>
          <w:szCs w:val="20"/>
          <w:lang w:eastAsia="uk-UA"/>
        </w:rPr>
        <w:t>Шестирічкам</w:t>
      </w:r>
      <w:proofErr w:type="spellEnd"/>
      <w:r w:rsidRPr="00092224">
        <w:rPr>
          <w:rFonts w:ascii="Verdana" w:eastAsia="Times New Roman" w:hAnsi="Verdana" w:cs="Times New Roman"/>
          <w:color w:val="000000"/>
          <w:sz w:val="20"/>
          <w:szCs w:val="20"/>
          <w:lang w:eastAsia="uk-UA"/>
        </w:rPr>
        <w:t xml:space="preserve"> набагато важче влитися в шкільне життя, ніж семирічним дітям. Однак це статистика. Універсального віку, сприятливого для вступу в шкільне життя, не існує. Чи варто говорити, що батьки знають свого </w:t>
      </w:r>
      <w:proofErr w:type="spellStart"/>
      <w:r w:rsidRPr="00092224">
        <w:rPr>
          <w:rFonts w:ascii="Verdana" w:eastAsia="Times New Roman" w:hAnsi="Verdana" w:cs="Times New Roman"/>
          <w:color w:val="000000"/>
          <w:sz w:val="20"/>
          <w:szCs w:val="20"/>
          <w:lang w:eastAsia="uk-UA"/>
        </w:rPr>
        <w:t>шестирічку</w:t>
      </w:r>
      <w:proofErr w:type="spellEnd"/>
      <w:r w:rsidRPr="00092224">
        <w:rPr>
          <w:rFonts w:ascii="Verdana" w:eastAsia="Times New Roman" w:hAnsi="Verdana" w:cs="Times New Roman"/>
          <w:color w:val="000000"/>
          <w:sz w:val="20"/>
          <w:szCs w:val="20"/>
          <w:lang w:eastAsia="uk-UA"/>
        </w:rPr>
        <w:t xml:space="preserve"> набагато краще, ніж самий досвідчений дитячий психолог. Живіть інтересами дитини, займайтеся з ним, і Ви самі відчуйте, коли дитина буде готова до школи психологічно. Завдання батьків на етапі «</w:t>
      </w:r>
      <w:r w:rsidRPr="00092224">
        <w:rPr>
          <w:rFonts w:ascii="Verdana" w:eastAsia="Times New Roman" w:hAnsi="Verdana" w:cs="Times New Roman"/>
          <w:b/>
          <w:bCs/>
          <w:color w:val="000000"/>
          <w:sz w:val="20"/>
          <w:szCs w:val="20"/>
          <w:lang w:eastAsia="uk-UA"/>
        </w:rPr>
        <w:t>підготовка до школи</w:t>
      </w:r>
      <w:r w:rsidRPr="00092224">
        <w:rPr>
          <w:rFonts w:ascii="Verdana" w:eastAsia="Times New Roman" w:hAnsi="Verdana" w:cs="Times New Roman"/>
          <w:color w:val="000000"/>
          <w:sz w:val="20"/>
          <w:szCs w:val="20"/>
          <w:lang w:eastAsia="uk-UA"/>
        </w:rPr>
        <w:t>»:  допомогти дитині «дозріти» до школи, ні в якому разі не підганяючи цей процес.</w:t>
      </w:r>
    </w:p>
    <w:p w:rsidR="005E6F98" w:rsidRDefault="005E6F98">
      <w:bookmarkStart w:id="0" w:name="_GoBack"/>
      <w:bookmarkEnd w:id="0"/>
    </w:p>
    <w:sectPr w:rsidR="005E6F98" w:rsidSect="00A777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2224"/>
    <w:rsid w:val="00092224"/>
    <w:rsid w:val="005E6F98"/>
    <w:rsid w:val="00892F84"/>
    <w:rsid w:val="00A7779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79D"/>
  </w:style>
  <w:style w:type="paragraph" w:styleId="1">
    <w:name w:val="heading 1"/>
    <w:basedOn w:val="a"/>
    <w:link w:val="10"/>
    <w:uiPriority w:val="9"/>
    <w:qFormat/>
    <w:rsid w:val="000922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2224"/>
    <w:rPr>
      <w:rFonts w:ascii="Times New Roman" w:eastAsia="Times New Roman" w:hAnsi="Times New Roman" w:cs="Times New Roman"/>
      <w:b/>
      <w:bCs/>
      <w:kern w:val="36"/>
      <w:sz w:val="48"/>
      <w:szCs w:val="48"/>
      <w:lang w:eastAsia="uk-UA"/>
    </w:rPr>
  </w:style>
  <w:style w:type="character" w:styleId="a3">
    <w:name w:val="Strong"/>
    <w:basedOn w:val="a0"/>
    <w:uiPriority w:val="22"/>
    <w:qFormat/>
    <w:rsid w:val="00092224"/>
    <w:rPr>
      <w:b/>
      <w:bCs/>
    </w:rPr>
  </w:style>
  <w:style w:type="paragraph" w:styleId="a4">
    <w:name w:val="Normal (Web)"/>
    <w:basedOn w:val="a"/>
    <w:uiPriority w:val="99"/>
    <w:semiHidden/>
    <w:unhideWhenUsed/>
    <w:rsid w:val="0009222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092224"/>
  </w:style>
  <w:style w:type="paragraph" w:styleId="a5">
    <w:name w:val="Balloon Text"/>
    <w:basedOn w:val="a"/>
    <w:link w:val="a6"/>
    <w:uiPriority w:val="99"/>
    <w:semiHidden/>
    <w:unhideWhenUsed/>
    <w:rsid w:val="00892F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2F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922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2224"/>
    <w:rPr>
      <w:rFonts w:ascii="Times New Roman" w:eastAsia="Times New Roman" w:hAnsi="Times New Roman" w:cs="Times New Roman"/>
      <w:b/>
      <w:bCs/>
      <w:kern w:val="36"/>
      <w:sz w:val="48"/>
      <w:szCs w:val="48"/>
      <w:lang w:eastAsia="uk-UA"/>
    </w:rPr>
  </w:style>
  <w:style w:type="character" w:styleId="a3">
    <w:name w:val="Strong"/>
    <w:basedOn w:val="a0"/>
    <w:uiPriority w:val="22"/>
    <w:qFormat/>
    <w:rsid w:val="00092224"/>
    <w:rPr>
      <w:b/>
      <w:bCs/>
    </w:rPr>
  </w:style>
  <w:style w:type="paragraph" w:styleId="a4">
    <w:name w:val="Normal (Web)"/>
    <w:basedOn w:val="a"/>
    <w:uiPriority w:val="99"/>
    <w:semiHidden/>
    <w:unhideWhenUsed/>
    <w:rsid w:val="0009222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092224"/>
  </w:style>
</w:styles>
</file>

<file path=word/webSettings.xml><?xml version="1.0" encoding="utf-8"?>
<w:webSettings xmlns:r="http://schemas.openxmlformats.org/officeDocument/2006/relationships" xmlns:w="http://schemas.openxmlformats.org/wordprocessingml/2006/main">
  <w:divs>
    <w:div w:id="77236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4446</Characters>
  <Application>Microsoft Office Word</Application>
  <DocSecurity>0</DocSecurity>
  <Lines>37</Lines>
  <Paragraphs>10</Paragraphs>
  <ScaleCrop>false</ScaleCrop>
  <Company>Krokoz™</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Бодя</dc:creator>
  <cp:lastModifiedBy>User</cp:lastModifiedBy>
  <cp:revision>2</cp:revision>
  <dcterms:created xsi:type="dcterms:W3CDTF">2013-04-17T16:39:00Z</dcterms:created>
  <dcterms:modified xsi:type="dcterms:W3CDTF">2013-04-22T07:20:00Z</dcterms:modified>
</cp:coreProperties>
</file>